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BE90" w14:textId="03A02AAC" w:rsidR="00296E2F" w:rsidRPr="001A5CAC" w:rsidRDefault="001A5CAC" w:rsidP="001A5CAC">
      <w:pPr>
        <w:rPr>
          <w:b/>
          <w:bCs/>
          <w:sz w:val="32"/>
          <w:szCs w:val="32"/>
          <w:u w:val="single"/>
        </w:rPr>
      </w:pPr>
      <w:r w:rsidRPr="001A5CA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2F37F6" wp14:editId="52D3606B">
            <wp:simplePos x="0" y="0"/>
            <wp:positionH relativeFrom="column">
              <wp:posOffset>4483865</wp:posOffset>
            </wp:positionH>
            <wp:positionV relativeFrom="paragraph">
              <wp:posOffset>-506776</wp:posOffset>
            </wp:positionV>
            <wp:extent cx="1641475" cy="224536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CAC">
        <w:rPr>
          <w:b/>
          <w:bCs/>
          <w:sz w:val="32"/>
          <w:szCs w:val="32"/>
          <w:u w:val="single"/>
        </w:rPr>
        <w:t xml:space="preserve">SBIDZ Teacher Professional Development Course </w:t>
      </w:r>
    </w:p>
    <w:p w14:paraId="3291BCB6" w14:textId="247415A1" w:rsidR="001A5CAC" w:rsidRDefault="00DE3492" w:rsidP="001A5C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91335" wp14:editId="4AE89660">
                <wp:simplePos x="0" y="0"/>
                <wp:positionH relativeFrom="column">
                  <wp:posOffset>25400</wp:posOffset>
                </wp:positionH>
                <wp:positionV relativeFrom="paragraph">
                  <wp:posOffset>361950</wp:posOffset>
                </wp:positionV>
                <wp:extent cx="4406747" cy="6512560"/>
                <wp:effectExtent l="0" t="0" r="1333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747" cy="651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DB434" w14:textId="77777777" w:rsidR="00296E2F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5913771"/>
                            <w:bookmarkStart w:id="1" w:name="_Hlk55913772"/>
                            <w:bookmarkStart w:id="2" w:name="_Hlk55913814"/>
                            <w:bookmarkStart w:id="3" w:name="_Hlk55913815"/>
                            <w:bookmarkStart w:id="4" w:name="_Hlk55913888"/>
                            <w:bookmarkStart w:id="5" w:name="_Hlk55913889"/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Engelse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vertaling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versoek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verskaf</w:t>
                            </w:r>
                            <w:proofErr w:type="spellEnd"/>
                            <w:r w:rsidRPr="00646F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word. </w:t>
                            </w:r>
                          </w:p>
                          <w:p w14:paraId="01372309" w14:textId="77777777" w:rsidR="00296E2F" w:rsidRPr="00074210" w:rsidRDefault="00296E2F" w:rsidP="00DE3492">
                            <w:pPr>
                              <w:pStyle w:val="Comment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Maak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seker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hoë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vlak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interpretasie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ontleding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slegs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oriënteer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diepte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waarmee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ondersoek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dink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sal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ander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onderskei</w:t>
                            </w:r>
                            <w:proofErr w:type="spellEnd"/>
                            <w:r w:rsidRPr="000742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B47B236" w14:textId="704C154F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word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voorberei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aangebied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self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tydens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assessering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klaar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bring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E4C318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skerm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deel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met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konstruksies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werk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beantwoord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E1D638E" w14:textId="77777777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20 minute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Dan het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assesseerders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10 minute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88137BF" w14:textId="35D927D8" w:rsidR="00296E2F" w:rsidRDefault="00296E2F" w:rsidP="00DE3492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interpreteer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soveel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moontlik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tegnologiese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ten toon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9CFAF7B" w14:textId="77777777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praat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) hoe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sagteware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onderwyser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help 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meetkundige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denke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ontwikkel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4F372A9" w14:textId="7F8343DF" w:rsidR="00296E2F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mag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Geogebra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of Desmos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vaardigheid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daarmee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het, maar GSP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verkieslik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44694A" w14:textId="1F9F4BE9" w:rsidR="00296E2F" w:rsidRPr="003E6199" w:rsidRDefault="00296E2F" w:rsidP="003E6199">
                            <w:pPr>
                              <w:pStyle w:val="Comment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is op ‘n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interaksie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platform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keuse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MS TEAMS, Skype, Google meet, ZOOM is </w:t>
                            </w:r>
                            <w:proofErr w:type="spellStart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voorbeelde</w:t>
                            </w:r>
                            <w:proofErr w:type="spellEnd"/>
                            <w:r w:rsidRPr="00B4561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13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pt;margin-top:28.5pt;width:347pt;height:5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" fillcolor="white [3201]" strokeweight=".5pt">
                <v:textbox>
                  <w:txbxContent>
                    <w:p w14:paraId="533DB434" w14:textId="77777777" w:rsidR="00296E2F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6" w:name="_Hlk55913771"/>
                      <w:bookmarkStart w:id="7" w:name="_Hlk55913772"/>
                      <w:bookmarkStart w:id="8" w:name="_Hlk55913814"/>
                      <w:bookmarkStart w:id="9" w:name="_Hlk55913815"/>
                      <w:bookmarkStart w:id="10" w:name="_Hlk55913888"/>
                      <w:bookmarkStart w:id="11" w:name="_Hlk55913889"/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Engelse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vertaling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versoek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verskaf</w:t>
                      </w:r>
                      <w:proofErr w:type="spellEnd"/>
                      <w:r w:rsidRPr="00646F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word. </w:t>
                      </w:r>
                    </w:p>
                    <w:p w14:paraId="01372309" w14:textId="77777777" w:rsidR="00296E2F" w:rsidRPr="00074210" w:rsidRDefault="00296E2F" w:rsidP="00DE3492">
                      <w:pPr>
                        <w:pStyle w:val="CommentTex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Maak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seker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hoë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vlak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interpretasie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ontleding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slegs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oriënteer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diepte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waarmee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jy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ondersoek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dink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sal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jou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taak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ander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onderskei</w:t>
                      </w:r>
                      <w:proofErr w:type="spellEnd"/>
                      <w:r w:rsidRPr="0007421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B47B236" w14:textId="704C154F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word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voorberei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groep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aangebied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self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tydens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assessering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klaar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bring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57E4C318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skerm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deel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met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konstruksies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kan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werk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beantwoord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E1D638E" w14:textId="77777777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20 minute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Dan het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assesseerders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10 minute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88137BF" w14:textId="35D927D8" w:rsidR="00296E2F" w:rsidRDefault="00296E2F" w:rsidP="00DE3492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taak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interpreteer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soveel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moontlik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tegnologiese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vaardighede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ten toon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9CFAF7B" w14:textId="77777777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wys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deur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praat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) hoe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sagteware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onderwyser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help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meetkundige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denke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ontwikkel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4F372A9" w14:textId="7F8343DF" w:rsidR="00296E2F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mag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Geogebra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of Desmos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gebruik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vaardigheid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daarmee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het, maar GSP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verkieslik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44694A" w14:textId="1F9F4BE9" w:rsidR="00296E2F" w:rsidRPr="003E6199" w:rsidRDefault="00296E2F" w:rsidP="003E6199">
                      <w:pPr>
                        <w:pStyle w:val="Comment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aanbieding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is op ‘n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interaksie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platform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keuse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: </w:t>
                      </w:r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MS TEAMS, Skype, Google meet, ZOOM is </w:t>
                      </w:r>
                      <w:proofErr w:type="spellStart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voorbeelde</w:t>
                      </w:r>
                      <w:proofErr w:type="spellEnd"/>
                      <w:r w:rsidRPr="00B4561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1A5CAC" w:rsidRPr="001A5CAC">
        <w:rPr>
          <w:b/>
          <w:bCs/>
          <w:sz w:val="32"/>
          <w:szCs w:val="32"/>
        </w:rPr>
        <w:t xml:space="preserve">Module 2: </w:t>
      </w:r>
      <w:proofErr w:type="spellStart"/>
      <w:r w:rsidR="001A5CAC" w:rsidRPr="001A5CAC">
        <w:rPr>
          <w:b/>
          <w:bCs/>
          <w:sz w:val="32"/>
          <w:szCs w:val="32"/>
        </w:rPr>
        <w:t>Meetkunde-onderrig</w:t>
      </w:r>
      <w:proofErr w:type="spellEnd"/>
      <w:r w:rsidR="001A5CAC" w:rsidRPr="001A5CAC">
        <w:rPr>
          <w:b/>
          <w:bCs/>
          <w:sz w:val="32"/>
          <w:szCs w:val="32"/>
        </w:rPr>
        <w:t xml:space="preserve"> met </w:t>
      </w:r>
      <w:proofErr w:type="spellStart"/>
      <w:r w:rsidR="001A5CAC" w:rsidRPr="001A5CAC">
        <w:rPr>
          <w:b/>
          <w:bCs/>
          <w:sz w:val="32"/>
          <w:szCs w:val="32"/>
        </w:rPr>
        <w:t>tegnologie</w:t>
      </w:r>
      <w:proofErr w:type="spellEnd"/>
    </w:p>
    <w:p w14:paraId="4F160D5C" w14:textId="64582443" w:rsidR="001A5CAC" w:rsidRDefault="001A5CAC" w:rsidP="001A5CAC">
      <w:pPr>
        <w:rPr>
          <w:b/>
          <w:bCs/>
          <w:sz w:val="32"/>
          <w:szCs w:val="32"/>
        </w:rPr>
      </w:pPr>
    </w:p>
    <w:p w14:paraId="0B77FF72" w14:textId="77777777" w:rsidR="001A5CAC" w:rsidRDefault="001A5CAC" w:rsidP="001A5CAC">
      <w:pPr>
        <w:rPr>
          <w:b/>
          <w:bCs/>
          <w:sz w:val="32"/>
          <w:szCs w:val="32"/>
        </w:rPr>
      </w:pPr>
    </w:p>
    <w:p w14:paraId="5B8F05D0" w14:textId="77777777" w:rsidR="00646F1A" w:rsidRDefault="00646F1A" w:rsidP="001A5CAC">
      <w:pPr>
        <w:rPr>
          <w:b/>
          <w:bCs/>
          <w:sz w:val="32"/>
          <w:szCs w:val="32"/>
        </w:rPr>
      </w:pPr>
    </w:p>
    <w:p w14:paraId="3C0CCE77" w14:textId="77777777" w:rsidR="00646F1A" w:rsidRDefault="00646F1A" w:rsidP="001A5CAC">
      <w:pPr>
        <w:rPr>
          <w:b/>
          <w:bCs/>
          <w:sz w:val="32"/>
          <w:szCs w:val="32"/>
        </w:rPr>
      </w:pPr>
    </w:p>
    <w:p w14:paraId="4D02AFDA" w14:textId="7642EB58" w:rsidR="00646F1A" w:rsidRDefault="00646F1A" w:rsidP="001A5CAC">
      <w:pPr>
        <w:rPr>
          <w:b/>
          <w:bCs/>
          <w:sz w:val="32"/>
          <w:szCs w:val="32"/>
        </w:rPr>
      </w:pPr>
    </w:p>
    <w:p w14:paraId="004B8A15" w14:textId="3009DCB3" w:rsidR="00646F1A" w:rsidRDefault="00646F1A" w:rsidP="001A5CAC">
      <w:pPr>
        <w:rPr>
          <w:b/>
          <w:bCs/>
          <w:sz w:val="32"/>
          <w:szCs w:val="32"/>
        </w:rPr>
      </w:pPr>
    </w:p>
    <w:p w14:paraId="05649367" w14:textId="146E7B90" w:rsidR="00646F1A" w:rsidRDefault="00646F1A" w:rsidP="001A5CAC">
      <w:pPr>
        <w:rPr>
          <w:b/>
          <w:bCs/>
          <w:sz w:val="32"/>
          <w:szCs w:val="32"/>
        </w:rPr>
      </w:pPr>
    </w:p>
    <w:p w14:paraId="6D86EE05" w14:textId="6DD5EB33" w:rsidR="00DE3492" w:rsidRDefault="00DE3492" w:rsidP="001A5CAC">
      <w:pPr>
        <w:rPr>
          <w:b/>
          <w:bCs/>
          <w:sz w:val="32"/>
          <w:szCs w:val="32"/>
        </w:rPr>
      </w:pPr>
    </w:p>
    <w:p w14:paraId="42ACEC0D" w14:textId="7EE8978B" w:rsidR="00DE3492" w:rsidRDefault="00DE3492" w:rsidP="001A5CAC">
      <w:pPr>
        <w:rPr>
          <w:b/>
          <w:bCs/>
          <w:sz w:val="32"/>
          <w:szCs w:val="32"/>
        </w:rPr>
      </w:pPr>
    </w:p>
    <w:p w14:paraId="3C0AB41F" w14:textId="01ACD039" w:rsidR="00DE3492" w:rsidRDefault="00DE3492" w:rsidP="001A5CAC">
      <w:pPr>
        <w:rPr>
          <w:b/>
          <w:bCs/>
          <w:sz w:val="32"/>
          <w:szCs w:val="32"/>
        </w:rPr>
      </w:pPr>
    </w:p>
    <w:p w14:paraId="5DBCCEB5" w14:textId="2F52D1D8" w:rsidR="00DE3492" w:rsidRDefault="00DE3492" w:rsidP="001A5CAC">
      <w:pPr>
        <w:rPr>
          <w:b/>
          <w:bCs/>
          <w:sz w:val="32"/>
          <w:szCs w:val="32"/>
        </w:rPr>
      </w:pPr>
    </w:p>
    <w:p w14:paraId="17491F04" w14:textId="6B37A43B" w:rsidR="00DE3492" w:rsidRDefault="00DE3492" w:rsidP="001A5CAC">
      <w:pPr>
        <w:rPr>
          <w:b/>
          <w:bCs/>
          <w:sz w:val="32"/>
          <w:szCs w:val="32"/>
        </w:rPr>
      </w:pPr>
    </w:p>
    <w:p w14:paraId="50A46C16" w14:textId="4ED35D2F" w:rsidR="00DE3492" w:rsidRDefault="00DE3492" w:rsidP="001A5CAC">
      <w:pPr>
        <w:rPr>
          <w:b/>
          <w:bCs/>
          <w:sz w:val="32"/>
          <w:szCs w:val="32"/>
        </w:rPr>
      </w:pPr>
    </w:p>
    <w:p w14:paraId="1DAAC212" w14:textId="3AE3F8E4" w:rsidR="00DE3492" w:rsidRDefault="00DE3492" w:rsidP="001A5CAC">
      <w:pPr>
        <w:rPr>
          <w:b/>
          <w:bCs/>
          <w:sz w:val="32"/>
          <w:szCs w:val="32"/>
        </w:rPr>
      </w:pPr>
    </w:p>
    <w:p w14:paraId="56D02030" w14:textId="096FB7B8" w:rsidR="00DE3492" w:rsidRDefault="00DE3492" w:rsidP="001A5CAC">
      <w:pPr>
        <w:rPr>
          <w:b/>
          <w:bCs/>
          <w:sz w:val="32"/>
          <w:szCs w:val="32"/>
        </w:rPr>
      </w:pPr>
    </w:p>
    <w:p w14:paraId="1DE7BF00" w14:textId="5E971C78" w:rsidR="00DE3492" w:rsidRDefault="00DE3492" w:rsidP="001A5CAC">
      <w:pPr>
        <w:rPr>
          <w:b/>
          <w:bCs/>
          <w:sz w:val="32"/>
          <w:szCs w:val="32"/>
        </w:rPr>
      </w:pPr>
    </w:p>
    <w:p w14:paraId="662C0DA5" w14:textId="43145BEB" w:rsidR="00DE3492" w:rsidRDefault="00DE3492" w:rsidP="001A5CAC">
      <w:pPr>
        <w:rPr>
          <w:b/>
          <w:bCs/>
          <w:sz w:val="32"/>
          <w:szCs w:val="32"/>
        </w:rPr>
      </w:pPr>
    </w:p>
    <w:p w14:paraId="7F170C33" w14:textId="323C0BD2" w:rsidR="00DE3492" w:rsidRDefault="00DE3492" w:rsidP="001A5CAC">
      <w:pPr>
        <w:rPr>
          <w:b/>
          <w:bCs/>
          <w:sz w:val="32"/>
          <w:szCs w:val="32"/>
        </w:rPr>
      </w:pPr>
    </w:p>
    <w:p w14:paraId="79E7A7BB" w14:textId="2F77C3FD" w:rsidR="0008540D" w:rsidRPr="00EC4214" w:rsidRDefault="0008540D">
      <w:pPr>
        <w:rPr>
          <w:b/>
          <w:bCs/>
          <w:sz w:val="32"/>
          <w:szCs w:val="32"/>
        </w:rPr>
      </w:pPr>
      <w:r>
        <w:rPr>
          <w:sz w:val="24"/>
          <w:szCs w:val="24"/>
        </w:rPr>
        <w:br w:type="page"/>
      </w:r>
    </w:p>
    <w:p w14:paraId="3A9436C5" w14:textId="011E1CD8" w:rsidR="0008540D" w:rsidRPr="006B5163" w:rsidRDefault="0008540D" w:rsidP="0008540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Assesserings</w:t>
      </w:r>
      <w:r w:rsidRPr="006B5163">
        <w:rPr>
          <w:b/>
          <w:bCs/>
          <w:sz w:val="24"/>
          <w:szCs w:val="24"/>
        </w:rPr>
        <w:t>taak</w:t>
      </w:r>
      <w:proofErr w:type="spellEnd"/>
      <w:r>
        <w:rPr>
          <w:b/>
          <w:bCs/>
          <w:sz w:val="24"/>
          <w:szCs w:val="24"/>
        </w:rPr>
        <w:t xml:space="preserve"> 2</w:t>
      </w:r>
    </w:p>
    <w:p w14:paraId="6305E401" w14:textId="77777777" w:rsidR="0008540D" w:rsidRDefault="0008540D" w:rsidP="0008540D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: </w:t>
      </w:r>
    </w:p>
    <w:p w14:paraId="7408DC4B" w14:textId="4C51A262" w:rsidR="0008540D" w:rsidRDefault="0008540D" w:rsidP="000854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proofErr w:type="spellStart"/>
      <w:r>
        <w:rPr>
          <w:sz w:val="24"/>
          <w:szCs w:val="24"/>
        </w:rPr>
        <w:t>driehoeke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tesselleer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saamgevoeg</w:t>
      </w:r>
      <w:proofErr w:type="spellEnd"/>
      <w:r>
        <w:rPr>
          <w:sz w:val="24"/>
          <w:szCs w:val="24"/>
        </w:rPr>
        <w:t xml:space="preserve"> word om ‘n plat </w:t>
      </w:r>
      <w:proofErr w:type="spellStart"/>
      <w:r>
        <w:rPr>
          <w:sz w:val="24"/>
          <w:szCs w:val="24"/>
        </w:rPr>
        <w:t>vlak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</w:t>
      </w:r>
      <w:proofErr w:type="spellEnd"/>
      <w:r>
        <w:rPr>
          <w:sz w:val="24"/>
          <w:szCs w:val="24"/>
        </w:rPr>
        <w:t xml:space="preserve"> sonder </w:t>
      </w:r>
      <w:proofErr w:type="spellStart"/>
      <w:r>
        <w:rPr>
          <w:sz w:val="24"/>
          <w:szCs w:val="24"/>
        </w:rPr>
        <w:t>gapings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oorvleueling</w:t>
      </w:r>
      <w:proofErr w:type="spellEnd"/>
      <w:r>
        <w:rPr>
          <w:sz w:val="24"/>
          <w:szCs w:val="24"/>
        </w:rPr>
        <w:t>)</w:t>
      </w:r>
    </w:p>
    <w:p w14:paraId="12F81299" w14:textId="3891C400" w:rsidR="0008540D" w:rsidRDefault="0008540D" w:rsidP="0008540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Konsep</w:t>
      </w:r>
      <w:proofErr w:type="spellEnd"/>
      <w:r w:rsidRPr="00337F1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tessellasie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rotasie</w:t>
      </w:r>
      <w:proofErr w:type="spellEnd"/>
      <w:r>
        <w:rPr>
          <w:sz w:val="24"/>
          <w:szCs w:val="24"/>
        </w:rPr>
        <w:t xml:space="preserve"> skep ‘n </w:t>
      </w:r>
      <w:proofErr w:type="spellStart"/>
      <w:r>
        <w:rPr>
          <w:sz w:val="24"/>
          <w:szCs w:val="24"/>
        </w:rPr>
        <w:t>ruit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paralelle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lyne</w:t>
      </w:r>
      <w:proofErr w:type="spellEnd"/>
    </w:p>
    <w:p w14:paraId="4B1916AE" w14:textId="69FEB4C6" w:rsidR="00AA4592" w:rsidRPr="00337F1D" w:rsidRDefault="00AA4592" w:rsidP="0008540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Hoekeienskappe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driehoeke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vierhoeke</w:t>
      </w:r>
      <w:proofErr w:type="spellEnd"/>
    </w:p>
    <w:p w14:paraId="51EE3A0B" w14:textId="77777777" w:rsidR="0008540D" w:rsidRDefault="0008540D" w:rsidP="0008540D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Tegnologie</w:t>
      </w:r>
      <w:proofErr w:type="spellEnd"/>
      <w:r>
        <w:rPr>
          <w:sz w:val="24"/>
          <w:szCs w:val="24"/>
        </w:rPr>
        <w:t xml:space="preserve">: </w:t>
      </w:r>
    </w:p>
    <w:p w14:paraId="3B359642" w14:textId="77777777" w:rsidR="0008540D" w:rsidRDefault="0008540D" w:rsidP="0008540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Konstrueer</w:t>
      </w:r>
      <w:proofErr w:type="spellEnd"/>
      <w:r w:rsidRPr="00337F1D">
        <w:rPr>
          <w:sz w:val="24"/>
          <w:szCs w:val="24"/>
        </w:rPr>
        <w:t xml:space="preserve"> v </w:t>
      </w:r>
      <w:proofErr w:type="spellStart"/>
      <w:r w:rsidRPr="00337F1D">
        <w:rPr>
          <w:sz w:val="24"/>
          <w:szCs w:val="24"/>
        </w:rPr>
        <w:t>teken</w:t>
      </w:r>
      <w:proofErr w:type="spellEnd"/>
      <w:r w:rsidRPr="00337F1D">
        <w:rPr>
          <w:sz w:val="24"/>
          <w:szCs w:val="24"/>
        </w:rPr>
        <w:t xml:space="preserve"> (die </w:t>
      </w:r>
      <w:proofErr w:type="spellStart"/>
      <w:r w:rsidRPr="00337F1D">
        <w:rPr>
          <w:sz w:val="24"/>
          <w:szCs w:val="24"/>
        </w:rPr>
        <w:t>sleeptoets</w:t>
      </w:r>
      <w:proofErr w:type="spellEnd"/>
      <w:r w:rsidRPr="00337F1D">
        <w:rPr>
          <w:sz w:val="24"/>
          <w:szCs w:val="24"/>
        </w:rPr>
        <w:t>)</w:t>
      </w:r>
    </w:p>
    <w:p w14:paraId="11D228C9" w14:textId="01165181" w:rsidR="0008540D" w:rsidRPr="00337F1D" w:rsidRDefault="00AA4592" w:rsidP="0008540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rotasie</w:t>
      </w:r>
      <w:proofErr w:type="spellEnd"/>
      <w:r>
        <w:rPr>
          <w:sz w:val="24"/>
          <w:szCs w:val="24"/>
        </w:rPr>
        <w:t xml:space="preserve"> om ‘n </w:t>
      </w:r>
      <w:proofErr w:type="spellStart"/>
      <w:r>
        <w:rPr>
          <w:sz w:val="24"/>
          <w:szCs w:val="24"/>
        </w:rPr>
        <w:t>vlak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</w:t>
      </w:r>
      <w:proofErr w:type="spellEnd"/>
      <w:r>
        <w:rPr>
          <w:sz w:val="24"/>
          <w:szCs w:val="24"/>
        </w:rPr>
        <w:t xml:space="preserve"> met ‘n </w:t>
      </w:r>
      <w:proofErr w:type="spellStart"/>
      <w:r>
        <w:rPr>
          <w:sz w:val="24"/>
          <w:szCs w:val="24"/>
        </w:rPr>
        <w:t>vervormbare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</w:t>
      </w:r>
      <w:proofErr w:type="spellEnd"/>
    </w:p>
    <w:p w14:paraId="46737372" w14:textId="77777777" w:rsidR="0008540D" w:rsidRDefault="0008540D" w:rsidP="0008540D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Denke</w:t>
      </w:r>
      <w:proofErr w:type="spellEnd"/>
      <w:r>
        <w:rPr>
          <w:sz w:val="24"/>
          <w:szCs w:val="24"/>
        </w:rPr>
        <w:t>:</w:t>
      </w:r>
    </w:p>
    <w:p w14:paraId="5620C0BE" w14:textId="77777777" w:rsidR="0008540D" w:rsidRDefault="0008540D" w:rsidP="000854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>As…dan…</w:t>
      </w:r>
    </w:p>
    <w:p w14:paraId="418F1B2E" w14:textId="77777777" w:rsidR="0008540D" w:rsidRDefault="0008540D" w:rsidP="000854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7F1D">
        <w:rPr>
          <w:sz w:val="24"/>
          <w:szCs w:val="24"/>
        </w:rPr>
        <w:t xml:space="preserve">Is </w:t>
      </w:r>
      <w:proofErr w:type="spellStart"/>
      <w:r w:rsidRPr="00337F1D">
        <w:rPr>
          <w:sz w:val="24"/>
          <w:szCs w:val="24"/>
        </w:rPr>
        <w:t>dit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altyd</w:t>
      </w:r>
      <w:proofErr w:type="spellEnd"/>
      <w:r w:rsidRPr="00337F1D"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waar</w:t>
      </w:r>
      <w:proofErr w:type="spellEnd"/>
      <w:r w:rsidRPr="00337F1D">
        <w:rPr>
          <w:sz w:val="24"/>
          <w:szCs w:val="24"/>
        </w:rPr>
        <w:t xml:space="preserve">? </w:t>
      </w:r>
    </w:p>
    <w:p w14:paraId="2A128B9A" w14:textId="77777777" w:rsidR="0008540D" w:rsidRDefault="0008540D" w:rsidP="0008540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Hipotese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dinamiese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</w:p>
    <w:p w14:paraId="24826F42" w14:textId="77777777" w:rsidR="0008540D" w:rsidRDefault="0008540D" w:rsidP="0008540D">
      <w:pPr>
        <w:rPr>
          <w:sz w:val="24"/>
          <w:szCs w:val="24"/>
        </w:rPr>
      </w:pPr>
    </w:p>
    <w:p w14:paraId="3AF3086D" w14:textId="77777777" w:rsidR="0008540D" w:rsidRDefault="0008540D" w:rsidP="000854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: </w:t>
      </w:r>
    </w:p>
    <w:p w14:paraId="18970216" w14:textId="446BA323" w:rsidR="0008540D" w:rsidRPr="00337F1D" w:rsidRDefault="00AA4592" w:rsidP="0008540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Gegewe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uitgebreide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driehoektessellasie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binnehoeke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driehoek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gestrekte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hoek</w:t>
      </w:r>
      <w:proofErr w:type="spellEnd"/>
      <w:r>
        <w:rPr>
          <w:sz w:val="24"/>
          <w:szCs w:val="24"/>
        </w:rPr>
        <w:t xml:space="preserve"> is. </w:t>
      </w:r>
    </w:p>
    <w:p w14:paraId="7437BA37" w14:textId="26D0E1B2" w:rsidR="0008540D" w:rsidRPr="00337F1D" w:rsidRDefault="0008540D" w:rsidP="0008540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37F1D">
        <w:rPr>
          <w:sz w:val="24"/>
          <w:szCs w:val="24"/>
        </w:rPr>
        <w:t>Bewys</w:t>
      </w:r>
      <w:proofErr w:type="spellEnd"/>
      <w:r w:rsidRPr="00337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</w:t>
      </w:r>
      <w:proofErr w:type="spellStart"/>
      <w:r>
        <w:rPr>
          <w:sz w:val="24"/>
          <w:szCs w:val="24"/>
        </w:rPr>
        <w:t>minstens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maniere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37F1D">
        <w:rPr>
          <w:sz w:val="24"/>
          <w:szCs w:val="24"/>
        </w:rPr>
        <w:t>dat</w:t>
      </w:r>
      <w:proofErr w:type="spellEnd"/>
      <w:r w:rsidRPr="00337F1D">
        <w:rPr>
          <w:sz w:val="24"/>
          <w:szCs w:val="24"/>
        </w:rPr>
        <w:t xml:space="preserve"> die </w:t>
      </w:r>
      <w:proofErr w:type="spellStart"/>
      <w:r w:rsidR="00AA4592">
        <w:rPr>
          <w:sz w:val="24"/>
          <w:szCs w:val="24"/>
        </w:rPr>
        <w:t>som</w:t>
      </w:r>
      <w:proofErr w:type="spellEnd"/>
      <w:r w:rsidR="00AA4592">
        <w:rPr>
          <w:sz w:val="24"/>
          <w:szCs w:val="24"/>
        </w:rPr>
        <w:t xml:space="preserve"> van die </w:t>
      </w:r>
      <w:proofErr w:type="spellStart"/>
      <w:r w:rsidR="00AA4592">
        <w:rPr>
          <w:sz w:val="24"/>
          <w:szCs w:val="24"/>
        </w:rPr>
        <w:t>buitehoeke</w:t>
      </w:r>
      <w:proofErr w:type="spellEnd"/>
      <w:r w:rsidR="00AA4592">
        <w:rPr>
          <w:sz w:val="24"/>
          <w:szCs w:val="24"/>
        </w:rPr>
        <w:t xml:space="preserve"> van ‘n </w:t>
      </w:r>
      <w:proofErr w:type="spellStart"/>
      <w:r w:rsidR="00AA4592">
        <w:rPr>
          <w:sz w:val="24"/>
          <w:szCs w:val="24"/>
        </w:rPr>
        <w:t>driehoek</w:t>
      </w:r>
      <w:proofErr w:type="spellEnd"/>
      <w:r w:rsidR="00AA4592">
        <w:rPr>
          <w:sz w:val="24"/>
          <w:szCs w:val="24"/>
        </w:rPr>
        <w:t xml:space="preserve"> </w:t>
      </w:r>
      <w:proofErr w:type="spellStart"/>
      <w:r w:rsidR="00AA4592">
        <w:rPr>
          <w:sz w:val="24"/>
          <w:szCs w:val="24"/>
        </w:rPr>
        <w:t>gelyk</w:t>
      </w:r>
      <w:proofErr w:type="spellEnd"/>
      <w:r w:rsidR="00AA4592">
        <w:rPr>
          <w:sz w:val="24"/>
          <w:szCs w:val="24"/>
        </w:rPr>
        <w:t xml:space="preserve"> is </w:t>
      </w:r>
      <w:proofErr w:type="spellStart"/>
      <w:r w:rsidR="00AA4592">
        <w:rPr>
          <w:sz w:val="24"/>
          <w:szCs w:val="24"/>
        </w:rPr>
        <w:t>aan</w:t>
      </w:r>
      <w:proofErr w:type="spellEnd"/>
      <w:r w:rsidR="00AA4592">
        <w:rPr>
          <w:sz w:val="24"/>
          <w:szCs w:val="24"/>
        </w:rPr>
        <w:t xml:space="preserve"> die </w:t>
      </w:r>
      <w:proofErr w:type="spellStart"/>
      <w:r w:rsidR="00AA4592">
        <w:rPr>
          <w:sz w:val="24"/>
          <w:szCs w:val="24"/>
        </w:rPr>
        <w:t>som</w:t>
      </w:r>
      <w:proofErr w:type="spellEnd"/>
      <w:r w:rsidR="00AA4592">
        <w:rPr>
          <w:sz w:val="24"/>
          <w:szCs w:val="24"/>
        </w:rPr>
        <w:t xml:space="preserve"> van die </w:t>
      </w:r>
      <w:proofErr w:type="spellStart"/>
      <w:r w:rsidR="00AA4592">
        <w:rPr>
          <w:sz w:val="24"/>
          <w:szCs w:val="24"/>
        </w:rPr>
        <w:t>oorstaande</w:t>
      </w:r>
      <w:proofErr w:type="spellEnd"/>
      <w:r w:rsidR="00AA4592">
        <w:rPr>
          <w:sz w:val="24"/>
          <w:szCs w:val="24"/>
        </w:rPr>
        <w:t xml:space="preserve"> </w:t>
      </w:r>
      <w:proofErr w:type="spellStart"/>
      <w:r w:rsidR="00AA4592">
        <w:rPr>
          <w:sz w:val="24"/>
          <w:szCs w:val="24"/>
        </w:rPr>
        <w:t>binnehoeke</w:t>
      </w:r>
      <w:proofErr w:type="spellEnd"/>
    </w:p>
    <w:p w14:paraId="18EFC0FA" w14:textId="53A6D213" w:rsidR="0008540D" w:rsidRDefault="00AA4592" w:rsidP="0008540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Verskuif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aandag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vierhoek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tesselasie</w:t>
      </w:r>
      <w:proofErr w:type="spellEnd"/>
      <w:r>
        <w:rPr>
          <w:sz w:val="24"/>
          <w:szCs w:val="24"/>
        </w:rPr>
        <w:t xml:space="preserve">. Maak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bewys</w:t>
      </w:r>
      <w:proofErr w:type="spellEnd"/>
      <w:r>
        <w:rPr>
          <w:sz w:val="24"/>
          <w:szCs w:val="24"/>
        </w:rPr>
        <w:t xml:space="preserve"> ‘n stelling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verband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buitehoek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vierhoek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binnehoeke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vierhoek</w:t>
      </w:r>
      <w:proofErr w:type="spellEnd"/>
      <w:r>
        <w:rPr>
          <w:sz w:val="24"/>
          <w:szCs w:val="24"/>
        </w:rPr>
        <w:t xml:space="preserve">. </w:t>
      </w:r>
    </w:p>
    <w:p w14:paraId="430CBCF9" w14:textId="77777777" w:rsidR="0008540D" w:rsidRDefault="0008540D" w:rsidP="0008540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460"/>
        <w:gridCol w:w="4062"/>
        <w:gridCol w:w="2244"/>
      </w:tblGrid>
      <w:tr w:rsidR="0008540D" w14:paraId="3CB5662A" w14:textId="77777777" w:rsidTr="00296E2F">
        <w:tc>
          <w:tcPr>
            <w:tcW w:w="9016" w:type="dxa"/>
            <w:gridSpan w:val="4"/>
          </w:tcPr>
          <w:p w14:paraId="5ABA6B5B" w14:textId="77777777" w:rsidR="0008540D" w:rsidRPr="001B2A92" w:rsidRDefault="0008540D" w:rsidP="00296E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B2A92">
              <w:rPr>
                <w:b/>
                <w:bCs/>
                <w:sz w:val="24"/>
                <w:szCs w:val="24"/>
              </w:rPr>
              <w:t>Assesseringsrubriek</w:t>
            </w:r>
            <w:proofErr w:type="spellEnd"/>
          </w:p>
        </w:tc>
      </w:tr>
      <w:tr w:rsidR="0008540D" w14:paraId="3222F5D5" w14:textId="77777777" w:rsidTr="00093E5D">
        <w:tc>
          <w:tcPr>
            <w:tcW w:w="2250" w:type="dxa"/>
          </w:tcPr>
          <w:p w14:paraId="161D2683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Konstruksie-vaardigheid</w:t>
            </w:r>
            <w:proofErr w:type="spellEnd"/>
          </w:p>
        </w:tc>
        <w:tc>
          <w:tcPr>
            <w:tcW w:w="460" w:type="dxa"/>
          </w:tcPr>
          <w:p w14:paraId="775B2D7A" w14:textId="77777777" w:rsidR="0008540D" w:rsidRDefault="0008540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62" w:type="dxa"/>
          </w:tcPr>
          <w:p w14:paraId="7FECA2DE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konstruksies</w:t>
            </w:r>
            <w:proofErr w:type="spellEnd"/>
            <w:r>
              <w:rPr>
                <w:sz w:val="24"/>
                <w:szCs w:val="24"/>
              </w:rPr>
              <w:t xml:space="preserve">, maar </w:t>
            </w:r>
            <w:proofErr w:type="spellStart"/>
            <w:r>
              <w:rPr>
                <w:sz w:val="24"/>
                <w:szCs w:val="24"/>
              </w:rPr>
              <w:t>slaag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sleeptoets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</w:p>
          <w:p w14:paraId="3431211A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hoekpunte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gemerk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visuele</w:t>
            </w:r>
            <w:proofErr w:type="spellEnd"/>
            <w:r>
              <w:rPr>
                <w:sz w:val="24"/>
                <w:szCs w:val="24"/>
              </w:rPr>
              <w:t xml:space="preserve"> begrip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(4 – 6)</w:t>
            </w:r>
          </w:p>
          <w:p w14:paraId="5BCF9F10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Kreatiewe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die </w:t>
            </w:r>
            <w:proofErr w:type="spellStart"/>
            <w:r>
              <w:rPr>
                <w:sz w:val="24"/>
                <w:szCs w:val="24"/>
              </w:rPr>
              <w:t>sagteware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 xml:space="preserve">. sliders, meting, </w:t>
            </w:r>
            <w:proofErr w:type="spellStart"/>
            <w:r>
              <w:rPr>
                <w:sz w:val="24"/>
                <w:szCs w:val="24"/>
              </w:rPr>
              <w:t>berekening</w:t>
            </w:r>
            <w:proofErr w:type="spellEnd"/>
          </w:p>
        </w:tc>
        <w:tc>
          <w:tcPr>
            <w:tcW w:w="2244" w:type="dxa"/>
          </w:tcPr>
          <w:p w14:paraId="471600A1" w14:textId="77777777" w:rsidR="0008540D" w:rsidRDefault="0008540D" w:rsidP="00296E2F">
            <w:pPr>
              <w:rPr>
                <w:sz w:val="24"/>
                <w:szCs w:val="24"/>
              </w:rPr>
            </w:pPr>
          </w:p>
        </w:tc>
      </w:tr>
      <w:tr w:rsidR="0008540D" w14:paraId="5FD9AD9D" w14:textId="77777777" w:rsidTr="00093E5D">
        <w:tc>
          <w:tcPr>
            <w:tcW w:w="2250" w:type="dxa"/>
          </w:tcPr>
          <w:p w14:paraId="023DC1F3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beredenering</w:t>
            </w:r>
            <w:proofErr w:type="spellEnd"/>
            <w:r>
              <w:rPr>
                <w:sz w:val="24"/>
                <w:szCs w:val="24"/>
              </w:rPr>
              <w:t xml:space="preserve"> (i.e. </w:t>
            </w:r>
            <w:proofErr w:type="spellStart"/>
            <w:r>
              <w:rPr>
                <w:sz w:val="24"/>
                <w:szCs w:val="24"/>
              </w:rPr>
              <w:t>pedagogie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</w:tcPr>
          <w:p w14:paraId="16464B64" w14:textId="77777777" w:rsidR="0008540D" w:rsidRDefault="0008540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62" w:type="dxa"/>
          </w:tcPr>
          <w:p w14:paraId="21C6F314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demonstrasie</w:t>
            </w:r>
            <w:proofErr w:type="spellEnd"/>
            <w:r>
              <w:rPr>
                <w:sz w:val="24"/>
                <w:szCs w:val="24"/>
              </w:rPr>
              <w:t xml:space="preserve"> (1 – 3)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dinamiese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inhoud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bevraagteken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(4 – 7)</w:t>
            </w:r>
          </w:p>
          <w:p w14:paraId="68681623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Bewysredenasie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ondersoek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geïntegreer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/of </w:t>
            </w:r>
            <w:proofErr w:type="spellStart"/>
            <w:r>
              <w:rPr>
                <w:sz w:val="24"/>
                <w:szCs w:val="24"/>
              </w:rPr>
              <w:t>uitgebrei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betrek</w:t>
            </w:r>
            <w:proofErr w:type="spellEnd"/>
            <w:r>
              <w:rPr>
                <w:sz w:val="24"/>
                <w:szCs w:val="24"/>
              </w:rPr>
              <w:t xml:space="preserve"> (8 – 10) </w:t>
            </w:r>
          </w:p>
        </w:tc>
        <w:tc>
          <w:tcPr>
            <w:tcW w:w="2244" w:type="dxa"/>
          </w:tcPr>
          <w:p w14:paraId="7C262EAD" w14:textId="77777777" w:rsidR="0008540D" w:rsidRDefault="0008540D" w:rsidP="00296E2F">
            <w:pPr>
              <w:rPr>
                <w:sz w:val="24"/>
                <w:szCs w:val="24"/>
              </w:rPr>
            </w:pPr>
          </w:p>
        </w:tc>
      </w:tr>
      <w:tr w:rsidR="0008540D" w14:paraId="6DBE4DD8" w14:textId="77777777" w:rsidTr="00093E5D">
        <w:tc>
          <w:tcPr>
            <w:tcW w:w="2250" w:type="dxa"/>
          </w:tcPr>
          <w:p w14:paraId="3CE64929" w14:textId="77777777" w:rsidR="0008540D" w:rsidRDefault="0008540D" w:rsidP="00296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Deelname</w:t>
            </w:r>
            <w:proofErr w:type="spellEnd"/>
          </w:p>
        </w:tc>
        <w:tc>
          <w:tcPr>
            <w:tcW w:w="460" w:type="dxa"/>
          </w:tcPr>
          <w:p w14:paraId="69917DAA" w14:textId="77777777" w:rsidR="0008540D" w:rsidRDefault="0008540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62" w:type="dxa"/>
          </w:tcPr>
          <w:p w14:paraId="0D8EBF73" w14:textId="77777777" w:rsidR="0008540D" w:rsidRDefault="0008540D" w:rsidP="0029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proofErr w:type="spellStart"/>
            <w:r>
              <w:rPr>
                <w:sz w:val="24"/>
                <w:szCs w:val="24"/>
              </w:rPr>
              <w:t>groepslede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geleentheid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44" w:type="dxa"/>
          </w:tcPr>
          <w:p w14:paraId="38534657" w14:textId="77777777" w:rsidR="0008540D" w:rsidRDefault="0008540D" w:rsidP="00296E2F">
            <w:pPr>
              <w:rPr>
                <w:sz w:val="24"/>
                <w:szCs w:val="24"/>
              </w:rPr>
            </w:pPr>
          </w:p>
        </w:tc>
      </w:tr>
    </w:tbl>
    <w:p w14:paraId="5584F7BE" w14:textId="77777777" w:rsidR="001F67CA" w:rsidRDefault="001F67CA" w:rsidP="0079316C">
      <w:pPr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</w:pPr>
    </w:p>
    <w:sectPr w:rsidR="001F67CA" w:rsidSect="00A030F0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CBF1" w14:textId="77777777" w:rsidR="00DA2222" w:rsidRDefault="00DA2222" w:rsidP="00646F1A">
      <w:pPr>
        <w:spacing w:after="0" w:line="240" w:lineRule="auto"/>
      </w:pPr>
      <w:r>
        <w:separator/>
      </w:r>
    </w:p>
  </w:endnote>
  <w:endnote w:type="continuationSeparator" w:id="0">
    <w:p w14:paraId="799EDFCA" w14:textId="77777777" w:rsidR="00DA2222" w:rsidRDefault="00DA2222" w:rsidP="006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42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8E034" w14:textId="1A7AF591" w:rsidR="00296E2F" w:rsidRDefault="00296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E700B" w14:textId="77777777" w:rsidR="00296E2F" w:rsidRDefault="00296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0299" w14:textId="77777777" w:rsidR="00DA2222" w:rsidRDefault="00DA2222" w:rsidP="00646F1A">
      <w:pPr>
        <w:spacing w:after="0" w:line="240" w:lineRule="auto"/>
      </w:pPr>
      <w:r>
        <w:separator/>
      </w:r>
    </w:p>
  </w:footnote>
  <w:footnote w:type="continuationSeparator" w:id="0">
    <w:p w14:paraId="2C77AB0B" w14:textId="77777777" w:rsidR="00DA2222" w:rsidRDefault="00DA2222" w:rsidP="006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DF09" w14:textId="7FAF16F6" w:rsidR="00296E2F" w:rsidRPr="0001557E" w:rsidRDefault="00296E2F">
    <w:pPr>
      <w:pStyle w:val="Header"/>
      <w:rPr>
        <w:lang w:val="en-US"/>
      </w:rPr>
    </w:pPr>
    <w:proofErr w:type="spellStart"/>
    <w:r>
      <w:rPr>
        <w:lang w:val="en-US"/>
      </w:rPr>
      <w:t>Assesseringstaak</w:t>
    </w:r>
    <w:proofErr w:type="spellEnd"/>
    <w:r>
      <w:rPr>
        <w:lang w:val="en-US"/>
      </w:rPr>
      <w:t xml:space="preserve"> </w:t>
    </w:r>
    <w:r w:rsidR="00EC4214">
      <w:rPr>
        <w:lang w:val="en-US"/>
      </w:rPr>
      <w:t xml:space="preserve">2: </w:t>
    </w:r>
    <w:proofErr w:type="spellStart"/>
    <w:r w:rsidR="00EC4214">
      <w:rPr>
        <w:lang w:val="en-US"/>
      </w:rPr>
      <w:t>Lindle</w:t>
    </w:r>
    <w:proofErr w:type="spellEnd"/>
    <w:r w:rsidR="00EC4214">
      <w:rPr>
        <w:lang w:val="en-US"/>
      </w:rPr>
      <w:t xml:space="preserve">, Rupert, </w:t>
    </w:r>
    <w:proofErr w:type="spellStart"/>
    <w:r w:rsidR="00EC4214">
      <w:rPr>
        <w:lang w:val="en-US"/>
      </w:rPr>
      <w:t>Johnnefher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A2B"/>
    <w:multiLevelType w:val="hybridMultilevel"/>
    <w:tmpl w:val="A948AB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D4D65"/>
    <w:multiLevelType w:val="hybridMultilevel"/>
    <w:tmpl w:val="E3389D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5DB"/>
    <w:multiLevelType w:val="hybridMultilevel"/>
    <w:tmpl w:val="EC948A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065DD"/>
    <w:multiLevelType w:val="hybridMultilevel"/>
    <w:tmpl w:val="C332C61C"/>
    <w:lvl w:ilvl="0" w:tplc="3782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29E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944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2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B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D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2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AB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69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C0DFA"/>
    <w:multiLevelType w:val="hybridMultilevel"/>
    <w:tmpl w:val="4FA6E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37E"/>
    <w:multiLevelType w:val="hybridMultilevel"/>
    <w:tmpl w:val="27F8AA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D01DD"/>
    <w:multiLevelType w:val="hybridMultilevel"/>
    <w:tmpl w:val="5216A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6B75"/>
    <w:multiLevelType w:val="hybridMultilevel"/>
    <w:tmpl w:val="31143C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41E69"/>
    <w:multiLevelType w:val="hybridMultilevel"/>
    <w:tmpl w:val="5658EDC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AC"/>
    <w:rsid w:val="00014B7A"/>
    <w:rsid w:val="0001557E"/>
    <w:rsid w:val="00040A4B"/>
    <w:rsid w:val="00074210"/>
    <w:rsid w:val="0008540D"/>
    <w:rsid w:val="00093E5D"/>
    <w:rsid w:val="001020B0"/>
    <w:rsid w:val="001616C5"/>
    <w:rsid w:val="001669DC"/>
    <w:rsid w:val="001A5CAC"/>
    <w:rsid w:val="001B2A92"/>
    <w:rsid w:val="001F67CA"/>
    <w:rsid w:val="00264A40"/>
    <w:rsid w:val="0027729C"/>
    <w:rsid w:val="00296E2F"/>
    <w:rsid w:val="00337F1D"/>
    <w:rsid w:val="003622D1"/>
    <w:rsid w:val="003E6199"/>
    <w:rsid w:val="004E3D91"/>
    <w:rsid w:val="005205AE"/>
    <w:rsid w:val="00622679"/>
    <w:rsid w:val="00646F1A"/>
    <w:rsid w:val="00661169"/>
    <w:rsid w:val="00691476"/>
    <w:rsid w:val="006B5163"/>
    <w:rsid w:val="006C3BF1"/>
    <w:rsid w:val="006E7BDF"/>
    <w:rsid w:val="00714FE3"/>
    <w:rsid w:val="0075673F"/>
    <w:rsid w:val="0079316C"/>
    <w:rsid w:val="007C5BAE"/>
    <w:rsid w:val="00817644"/>
    <w:rsid w:val="008D2E56"/>
    <w:rsid w:val="009016DE"/>
    <w:rsid w:val="00965221"/>
    <w:rsid w:val="00975DDA"/>
    <w:rsid w:val="00A030F0"/>
    <w:rsid w:val="00A12E5F"/>
    <w:rsid w:val="00A87FE4"/>
    <w:rsid w:val="00A96D97"/>
    <w:rsid w:val="00AA4592"/>
    <w:rsid w:val="00AF3A77"/>
    <w:rsid w:val="00B41FD5"/>
    <w:rsid w:val="00B57B8A"/>
    <w:rsid w:val="00B96891"/>
    <w:rsid w:val="00C261A0"/>
    <w:rsid w:val="00C313D7"/>
    <w:rsid w:val="00C85777"/>
    <w:rsid w:val="00CC161F"/>
    <w:rsid w:val="00D0531B"/>
    <w:rsid w:val="00D41BB5"/>
    <w:rsid w:val="00D87DE9"/>
    <w:rsid w:val="00DA2222"/>
    <w:rsid w:val="00DE3492"/>
    <w:rsid w:val="00E14E9A"/>
    <w:rsid w:val="00E57FAF"/>
    <w:rsid w:val="00E91E3B"/>
    <w:rsid w:val="00EC4214"/>
    <w:rsid w:val="00EF2EC1"/>
    <w:rsid w:val="00F07391"/>
    <w:rsid w:val="00F23A1E"/>
    <w:rsid w:val="00F93EAC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70C37"/>
  <w15:chartTrackingRefBased/>
  <w15:docId w15:val="{3547B39D-68B5-4A34-8A61-B8F1937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6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40"/>
    <w:rPr>
      <w:rFonts w:ascii="Times New Roman" w:eastAsiaTheme="minorEastAsia" w:hAnsi="Times New Roman" w:cs="Times New Roman"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1A"/>
  </w:style>
  <w:style w:type="paragraph" w:styleId="Footer">
    <w:name w:val="footer"/>
    <w:basedOn w:val="Normal"/>
    <w:link w:val="FooterChar"/>
    <w:uiPriority w:val="99"/>
    <w:unhideWhenUsed/>
    <w:rsid w:val="0064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1A"/>
  </w:style>
  <w:style w:type="paragraph" w:styleId="NormalWeb">
    <w:name w:val="Normal (Web)"/>
    <w:basedOn w:val="Normal"/>
    <w:uiPriority w:val="99"/>
    <w:semiHidden/>
    <w:unhideWhenUsed/>
    <w:rsid w:val="006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5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4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8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Lampen</dc:creator>
  <cp:keywords/>
  <dc:description/>
  <cp:lastModifiedBy>Alwyn Olivier</cp:lastModifiedBy>
  <cp:revision>3</cp:revision>
  <cp:lastPrinted>2020-11-05T13:50:00Z</cp:lastPrinted>
  <dcterms:created xsi:type="dcterms:W3CDTF">2020-11-11T14:07:00Z</dcterms:created>
  <dcterms:modified xsi:type="dcterms:W3CDTF">2020-11-11T14:09:00Z</dcterms:modified>
</cp:coreProperties>
</file>